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047"/>
        <w:gridCol w:w="1984"/>
        <w:gridCol w:w="2410"/>
        <w:gridCol w:w="1985"/>
        <w:gridCol w:w="1985"/>
        <w:gridCol w:w="1985"/>
      </w:tblGrid>
      <w:tr w:rsidR="006A7C62" w:rsidRPr="00CB3AC0" w:rsidTr="005F7E1B">
        <w:trPr>
          <w:gridAfter w:val="2"/>
          <w:wAfter w:w="3970" w:type="dxa"/>
          <w:trHeight w:val="90"/>
        </w:trPr>
        <w:tc>
          <w:tcPr>
            <w:tcW w:w="5665" w:type="dxa"/>
            <w:gridSpan w:val="3"/>
            <w:shd w:val="clear" w:color="auto" w:fill="auto"/>
          </w:tcPr>
          <w:p w:rsidR="006A7C62" w:rsidRPr="00CB3AC0" w:rsidRDefault="00404664" w:rsidP="00404664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Toetsweekrooster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VH 1</w:t>
            </w:r>
            <w:r w:rsidR="006A7C62" w:rsidRPr="00CB3AC0">
              <w:rPr>
                <w:rFonts w:ascii="Verdana" w:hAnsi="Verdana" w:cs="Arial"/>
                <w:b/>
                <w:sz w:val="20"/>
                <w:szCs w:val="20"/>
              </w:rPr>
              <w:t xml:space="preserve">          week </w:t>
            </w:r>
            <w:r w:rsidR="006A7C62">
              <w:rPr>
                <w:rFonts w:ascii="Verdana" w:hAnsi="Verdana" w:cs="Arial"/>
                <w:b/>
                <w:sz w:val="20"/>
                <w:szCs w:val="20"/>
              </w:rPr>
              <w:t>26</w:t>
            </w:r>
            <w:r w:rsidR="006A7C62" w:rsidRPr="00CB3AC0">
              <w:rPr>
                <w:rFonts w:ascii="Verdana" w:hAnsi="Verdana" w:cs="Arial"/>
                <w:b/>
                <w:sz w:val="20"/>
                <w:szCs w:val="20"/>
              </w:rPr>
              <w:t>+</w:t>
            </w:r>
            <w:r w:rsidR="006A7C62">
              <w:rPr>
                <w:rFonts w:ascii="Verdana" w:hAnsi="Verdana" w:cs="Arial"/>
                <w:b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6A7C62" w:rsidRPr="00CB3AC0" w:rsidRDefault="006A7C62" w:rsidP="001550F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7C62" w:rsidRPr="00CB3AC0" w:rsidRDefault="006A7C62" w:rsidP="001550F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7C62" w:rsidRPr="00CB3AC0" w:rsidTr="005F7E1B">
        <w:tc>
          <w:tcPr>
            <w:tcW w:w="1634" w:type="dxa"/>
            <w:shd w:val="clear" w:color="auto" w:fill="auto"/>
          </w:tcPr>
          <w:p w:rsidR="006A7C62" w:rsidRPr="00CB3AC0" w:rsidRDefault="006A7C62" w:rsidP="006A7C62">
            <w:pPr>
              <w:ind w:right="-193"/>
              <w:rPr>
                <w:rFonts w:ascii="Verdana" w:hAnsi="Verdana" w:cs="Arial"/>
                <w:b/>
                <w:sz w:val="20"/>
                <w:szCs w:val="20"/>
              </w:rPr>
            </w:pPr>
            <w:r w:rsidRPr="00CB3AC0">
              <w:rPr>
                <w:rFonts w:ascii="Verdana" w:hAnsi="Verdana" w:cs="Arial"/>
                <w:b/>
                <w:sz w:val="20"/>
                <w:szCs w:val="20"/>
              </w:rPr>
              <w:t>Lesuur / datum</w:t>
            </w:r>
          </w:p>
        </w:tc>
        <w:tc>
          <w:tcPr>
            <w:tcW w:w="2047" w:type="dxa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dinsdag 29-</w:t>
            </w:r>
            <w:r w:rsidRPr="00CB3AC0"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 xml:space="preserve">woensdag </w:t>
            </w:r>
            <w:r>
              <w:rPr>
                <w:rFonts w:ascii="Verdana" w:hAnsi="Verdana" w:cs="Arial"/>
                <w:sz w:val="20"/>
                <w:szCs w:val="20"/>
              </w:rPr>
              <w:t>30</w:t>
            </w:r>
            <w:r w:rsidRPr="00CB3AC0">
              <w:rPr>
                <w:rFonts w:ascii="Verdana" w:hAnsi="Verdana" w:cs="Arial"/>
                <w:sz w:val="20"/>
                <w:szCs w:val="20"/>
              </w:rPr>
              <w:t>-0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donderdag 01</w:t>
            </w:r>
            <w:r>
              <w:rPr>
                <w:rFonts w:ascii="Verdana" w:hAnsi="Verdana" w:cs="Arial"/>
                <w:sz w:val="20"/>
                <w:szCs w:val="20"/>
              </w:rPr>
              <w:t>-07</w:t>
            </w:r>
          </w:p>
        </w:tc>
        <w:tc>
          <w:tcPr>
            <w:tcW w:w="1985" w:type="dxa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 xml:space="preserve">vrijdag </w:t>
            </w:r>
            <w:r>
              <w:rPr>
                <w:rFonts w:ascii="Verdana" w:hAnsi="Verdana" w:cs="Arial"/>
                <w:sz w:val="20"/>
                <w:szCs w:val="20"/>
              </w:rPr>
              <w:t>02-07</w:t>
            </w:r>
          </w:p>
        </w:tc>
        <w:tc>
          <w:tcPr>
            <w:tcW w:w="1985" w:type="dxa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maandag 0</w:t>
            </w:r>
            <w:r>
              <w:rPr>
                <w:rFonts w:ascii="Verdana" w:hAnsi="Verdana" w:cs="Arial"/>
                <w:sz w:val="20"/>
                <w:szCs w:val="20"/>
              </w:rPr>
              <w:t>5-07</w:t>
            </w:r>
          </w:p>
        </w:tc>
        <w:tc>
          <w:tcPr>
            <w:tcW w:w="1985" w:type="dxa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Dinsdag 06-07</w:t>
            </w:r>
          </w:p>
        </w:tc>
      </w:tr>
      <w:tr w:rsidR="006A7C62" w:rsidRPr="00CB3AC0" w:rsidTr="005F7E1B">
        <w:trPr>
          <w:trHeight w:val="352"/>
        </w:trPr>
        <w:tc>
          <w:tcPr>
            <w:tcW w:w="1634" w:type="dxa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1</w:t>
            </w:r>
            <w:r w:rsidRPr="00CB3AC0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 w:rsidRPr="00CB3AC0">
              <w:rPr>
                <w:rFonts w:ascii="Verdana" w:hAnsi="Verdana" w:cs="Arial"/>
                <w:sz w:val="20"/>
                <w:szCs w:val="20"/>
              </w:rPr>
              <w:t xml:space="preserve"> uur</w:t>
            </w:r>
          </w:p>
        </w:tc>
        <w:tc>
          <w:tcPr>
            <w:tcW w:w="2047" w:type="dxa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55AA" w:rsidRPr="00CB3AC0" w:rsidTr="005F7E1B">
        <w:trPr>
          <w:trHeight w:val="420"/>
        </w:trPr>
        <w:tc>
          <w:tcPr>
            <w:tcW w:w="1634" w:type="dxa"/>
            <w:shd w:val="clear" w:color="auto" w:fill="auto"/>
          </w:tcPr>
          <w:p w:rsidR="004C55AA" w:rsidRPr="004C55AA" w:rsidRDefault="004C55AA" w:rsidP="004C55AA">
            <w:pPr>
              <w:rPr>
                <w:rFonts w:ascii="Verdana" w:hAnsi="Verdana" w:cs="Arial"/>
                <w:color w:val="70AD47" w:themeColor="accent6"/>
                <w:sz w:val="20"/>
                <w:szCs w:val="20"/>
              </w:rPr>
            </w:pPr>
            <w:r w:rsidRPr="004C55AA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2e uur</w:t>
            </w:r>
          </w:p>
        </w:tc>
        <w:tc>
          <w:tcPr>
            <w:tcW w:w="2047" w:type="dxa"/>
            <w:shd w:val="clear" w:color="auto" w:fill="auto"/>
          </w:tcPr>
          <w:p w:rsidR="004C55AA" w:rsidRPr="00CB3AC0" w:rsidRDefault="004C55AA" w:rsidP="004C55A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Toets En</w:t>
            </w:r>
          </w:p>
        </w:tc>
        <w:tc>
          <w:tcPr>
            <w:tcW w:w="1984" w:type="dxa"/>
            <w:shd w:val="clear" w:color="auto" w:fill="auto"/>
          </w:tcPr>
          <w:p w:rsidR="004C55AA" w:rsidRPr="002A6147" w:rsidRDefault="004C55AA" w:rsidP="004C55A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Toets Ne</w:t>
            </w:r>
          </w:p>
        </w:tc>
        <w:tc>
          <w:tcPr>
            <w:tcW w:w="2410" w:type="dxa"/>
          </w:tcPr>
          <w:p w:rsidR="004C55AA" w:rsidRPr="0014774A" w:rsidRDefault="004C55AA" w:rsidP="004C55AA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</w:t>
            </w:r>
            <w:proofErr w:type="spellStart"/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Wi</w:t>
            </w:r>
            <w:proofErr w:type="spellEnd"/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C55AA" w:rsidRPr="0014774A" w:rsidRDefault="004C55AA" w:rsidP="004C55AA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Toets Fa</w:t>
            </w:r>
          </w:p>
          <w:p w:rsidR="004C55AA" w:rsidRPr="002A6147" w:rsidRDefault="004C55AA" w:rsidP="004C55A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C55AA" w:rsidRPr="00CE07EF" w:rsidRDefault="004C55AA" w:rsidP="004C55AA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CE07EF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</w:t>
            </w:r>
            <w:proofErr w:type="spellStart"/>
            <w:r w:rsidRPr="00CE07EF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1985" w:type="dxa"/>
          </w:tcPr>
          <w:p w:rsidR="004C55AA" w:rsidRPr="002A6147" w:rsidRDefault="004C55AA" w:rsidP="004C55A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E07EF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</w:t>
            </w:r>
            <w:proofErr w:type="spellStart"/>
            <w:r w:rsidRPr="00CE07EF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Gs</w:t>
            </w:r>
            <w:proofErr w:type="spellEnd"/>
          </w:p>
        </w:tc>
      </w:tr>
      <w:tr w:rsidR="00106660" w:rsidRPr="00CB3AC0" w:rsidTr="005F7E1B">
        <w:trPr>
          <w:trHeight w:val="540"/>
        </w:trPr>
        <w:tc>
          <w:tcPr>
            <w:tcW w:w="1634" w:type="dxa"/>
            <w:shd w:val="clear" w:color="auto" w:fill="auto"/>
          </w:tcPr>
          <w:p w:rsidR="00106660" w:rsidRPr="004C55AA" w:rsidRDefault="00106660" w:rsidP="00106660">
            <w:pPr>
              <w:rPr>
                <w:rFonts w:ascii="Verdana" w:hAnsi="Verdana" w:cs="Arial"/>
                <w:color w:val="70AD47" w:themeColor="accent6"/>
                <w:sz w:val="20"/>
                <w:szCs w:val="20"/>
              </w:rPr>
            </w:pPr>
            <w:r w:rsidRPr="004C55AA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3</w:t>
            </w:r>
            <w:r w:rsidRPr="004C55AA">
              <w:rPr>
                <w:rFonts w:ascii="Verdana" w:hAnsi="Verdana" w:cs="Arial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4C55AA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 xml:space="preserve"> uur</w:t>
            </w:r>
          </w:p>
        </w:tc>
        <w:tc>
          <w:tcPr>
            <w:tcW w:w="2047" w:type="dxa"/>
            <w:shd w:val="clear" w:color="auto" w:fill="auto"/>
          </w:tcPr>
          <w:p w:rsidR="00106660" w:rsidRPr="00CB3AC0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06660" w:rsidRPr="002A6147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B081C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Toets Bi</w:t>
            </w:r>
          </w:p>
        </w:tc>
        <w:tc>
          <w:tcPr>
            <w:tcW w:w="2410" w:type="dxa"/>
          </w:tcPr>
          <w:p w:rsidR="00106660" w:rsidRPr="00CB3AC0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6660" w:rsidRPr="00CB3AC0" w:rsidRDefault="00106660" w:rsidP="001066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6660" w:rsidRPr="00CB3AC0" w:rsidRDefault="00106660" w:rsidP="001066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6660" w:rsidRPr="0014774A" w:rsidRDefault="00106660" w:rsidP="00106660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La  VH2P </w:t>
            </w:r>
          </w:p>
          <w:p w:rsidR="00106660" w:rsidRPr="00CB3AC0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06660" w:rsidRPr="00CB3AC0" w:rsidTr="005F7E1B">
        <w:tc>
          <w:tcPr>
            <w:tcW w:w="1634" w:type="dxa"/>
            <w:shd w:val="clear" w:color="auto" w:fill="auto"/>
          </w:tcPr>
          <w:p w:rsidR="00106660" w:rsidRDefault="00106660" w:rsidP="00106660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4</w:t>
            </w:r>
            <w:r w:rsidRPr="00CB3AC0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 w:rsidRPr="00CB3AC0">
              <w:rPr>
                <w:rFonts w:ascii="Verdana" w:hAnsi="Verdana" w:cs="Arial"/>
                <w:sz w:val="20"/>
                <w:szCs w:val="20"/>
              </w:rPr>
              <w:t xml:space="preserve"> uur</w:t>
            </w:r>
          </w:p>
          <w:p w:rsidR="00106660" w:rsidRPr="00CB3AC0" w:rsidRDefault="00106660" w:rsidP="001066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106660" w:rsidRPr="00CB3AC0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06660" w:rsidRPr="002A6147" w:rsidRDefault="00106660" w:rsidP="001066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6660" w:rsidRPr="002A6147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6660" w:rsidRPr="002A6147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6660" w:rsidRPr="002A6147" w:rsidRDefault="00106660" w:rsidP="001066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6660" w:rsidRPr="00CB3AC0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06660" w:rsidRPr="00CB3AC0" w:rsidTr="005F7E1B">
        <w:tc>
          <w:tcPr>
            <w:tcW w:w="1634" w:type="dxa"/>
            <w:shd w:val="clear" w:color="auto" w:fill="auto"/>
          </w:tcPr>
          <w:p w:rsidR="00106660" w:rsidRDefault="00106660" w:rsidP="00106660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5</w:t>
            </w:r>
            <w:r w:rsidRPr="00CB3AC0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 w:rsidRPr="00CB3AC0">
              <w:rPr>
                <w:rFonts w:ascii="Verdana" w:hAnsi="Verdana" w:cs="Arial"/>
                <w:sz w:val="20"/>
                <w:szCs w:val="20"/>
              </w:rPr>
              <w:t xml:space="preserve"> uur</w:t>
            </w:r>
          </w:p>
          <w:p w:rsidR="00106660" w:rsidRPr="00CB3AC0" w:rsidRDefault="00106660" w:rsidP="001066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106660" w:rsidRPr="00CB3AC0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06660" w:rsidRPr="002A6147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06660" w:rsidRPr="002A6147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6660" w:rsidRPr="002A6147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6660" w:rsidRPr="00CE07EF" w:rsidRDefault="00106660" w:rsidP="00106660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6660" w:rsidRPr="00CB3AC0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06660" w:rsidRPr="00CB3AC0" w:rsidTr="005F7E1B">
        <w:tc>
          <w:tcPr>
            <w:tcW w:w="1634" w:type="dxa"/>
            <w:shd w:val="clear" w:color="auto" w:fill="auto"/>
          </w:tcPr>
          <w:p w:rsidR="00106660" w:rsidRDefault="00106660" w:rsidP="001066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Pr="00EF59A9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uur</w:t>
            </w:r>
          </w:p>
          <w:p w:rsidR="00106660" w:rsidRPr="00CB3AC0" w:rsidRDefault="00106660" w:rsidP="001066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106660" w:rsidRPr="00CB3AC0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06660" w:rsidRPr="002A6147" w:rsidRDefault="00106660" w:rsidP="001066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6660" w:rsidRPr="002A6147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6660" w:rsidRPr="002A6147" w:rsidRDefault="00106660" w:rsidP="001066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6660" w:rsidRPr="002A6147" w:rsidRDefault="00106660" w:rsidP="001066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6660" w:rsidRPr="00CB3AC0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06660" w:rsidRPr="00CB3AC0" w:rsidTr="005F7E1B">
        <w:tc>
          <w:tcPr>
            <w:tcW w:w="1634" w:type="dxa"/>
            <w:shd w:val="clear" w:color="auto" w:fill="auto"/>
          </w:tcPr>
          <w:p w:rsidR="00106660" w:rsidRDefault="00106660" w:rsidP="001066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Pr="00EF59A9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uur</w:t>
            </w:r>
          </w:p>
          <w:p w:rsidR="00106660" w:rsidRPr="00CB3AC0" w:rsidRDefault="00106660" w:rsidP="001066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106660" w:rsidRPr="002A6147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06660" w:rsidRPr="002A6147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06660" w:rsidRPr="002A6147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6660" w:rsidRPr="002A6147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6660" w:rsidRPr="002A6147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06660" w:rsidRPr="00CB3AC0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06660" w:rsidRPr="00CB3AC0" w:rsidTr="005F7E1B">
        <w:tc>
          <w:tcPr>
            <w:tcW w:w="1634" w:type="dxa"/>
            <w:shd w:val="clear" w:color="auto" w:fill="auto"/>
          </w:tcPr>
          <w:p w:rsidR="00106660" w:rsidRDefault="00106660" w:rsidP="0010666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Pr="006A7C62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uur</w:t>
            </w:r>
          </w:p>
          <w:p w:rsidR="00106660" w:rsidRPr="00CB3AC0" w:rsidRDefault="00106660" w:rsidP="001066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106660" w:rsidRPr="00CB3AC0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06660" w:rsidRPr="00CB3AC0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06660" w:rsidRPr="00CB3AC0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6660" w:rsidRPr="00CB3AC0" w:rsidRDefault="00106660" w:rsidP="0010666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6660" w:rsidRPr="00CB3AC0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06660" w:rsidRPr="00CB3AC0" w:rsidRDefault="00106660" w:rsidP="0010666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1550F7" w:rsidRPr="00CB3AC0" w:rsidRDefault="001550F7" w:rsidP="001550F7">
      <w:pPr>
        <w:rPr>
          <w:rFonts w:ascii="Verdana" w:hAnsi="Verdana" w:cs="Arial"/>
          <w:b/>
          <w:sz w:val="20"/>
          <w:szCs w:val="20"/>
        </w:rPr>
      </w:pPr>
      <w:bookmarkStart w:id="0" w:name="OLE_LINK1"/>
      <w:bookmarkStart w:id="1" w:name="OLE_LINK2"/>
    </w:p>
    <w:p w:rsidR="005405DA" w:rsidRDefault="00393A29" w:rsidP="00393A29">
      <w:pPr>
        <w:rPr>
          <w:rFonts w:ascii="Verdana" w:hAnsi="Verdana" w:cs="Arial"/>
          <w:sz w:val="20"/>
          <w:szCs w:val="20"/>
        </w:rPr>
      </w:pPr>
      <w:r w:rsidRPr="00CB3AC0">
        <w:rPr>
          <w:rFonts w:ascii="Verdana" w:hAnsi="Verdana" w:cs="Arial"/>
          <w:sz w:val="20"/>
          <w:szCs w:val="20"/>
        </w:rPr>
        <w:t>1 uurs toetsen</w:t>
      </w:r>
      <w:r>
        <w:rPr>
          <w:rFonts w:ascii="Verdana" w:hAnsi="Verdana" w:cs="Arial"/>
          <w:sz w:val="20"/>
          <w:szCs w:val="20"/>
        </w:rPr>
        <w:t xml:space="preserve">, </w:t>
      </w:r>
      <w:r w:rsidR="005405DA">
        <w:rPr>
          <w:rFonts w:ascii="Verdana" w:hAnsi="Verdana" w:cs="Arial"/>
          <w:sz w:val="20"/>
          <w:szCs w:val="20"/>
        </w:rPr>
        <w:t xml:space="preserve">géén </w:t>
      </w:r>
      <w:r w:rsidRPr="00CB3AC0">
        <w:rPr>
          <w:rFonts w:ascii="Verdana" w:hAnsi="Verdana" w:cs="Arial"/>
          <w:sz w:val="20"/>
          <w:szCs w:val="20"/>
        </w:rPr>
        <w:t xml:space="preserve">uitloop </w:t>
      </w:r>
      <w:r>
        <w:rPr>
          <w:rFonts w:ascii="Verdana" w:hAnsi="Verdana" w:cs="Arial"/>
          <w:sz w:val="20"/>
          <w:szCs w:val="20"/>
        </w:rPr>
        <w:t>Groene</w:t>
      </w:r>
      <w:r w:rsidR="001B081C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 en Blauwe kaart</w:t>
      </w:r>
      <w:r w:rsidR="005405DA">
        <w:rPr>
          <w:rFonts w:ascii="Verdana" w:hAnsi="Verdana" w:cs="Arial"/>
          <w:sz w:val="20"/>
          <w:szCs w:val="20"/>
        </w:rPr>
        <w:t xml:space="preserve">. </w:t>
      </w:r>
    </w:p>
    <w:p w:rsidR="00393A29" w:rsidRDefault="00F15413" w:rsidP="00393A2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bookmarkStart w:id="2" w:name="_GoBack"/>
      <w:bookmarkEnd w:id="2"/>
      <w:r>
        <w:rPr>
          <w:rFonts w:ascii="Verdana" w:hAnsi="Verdana" w:cs="Arial"/>
          <w:sz w:val="20"/>
          <w:szCs w:val="20"/>
        </w:rPr>
        <w:t>V</w:t>
      </w:r>
      <w:r w:rsidR="005405DA">
        <w:rPr>
          <w:rFonts w:ascii="Verdana" w:hAnsi="Verdana" w:cs="Arial"/>
          <w:sz w:val="20"/>
          <w:szCs w:val="20"/>
        </w:rPr>
        <w:t>erkorte toets o</w:t>
      </w:r>
      <w:r w:rsidR="001743F9">
        <w:rPr>
          <w:rFonts w:ascii="Verdana" w:hAnsi="Verdana" w:cs="Arial"/>
          <w:sz w:val="20"/>
          <w:szCs w:val="20"/>
        </w:rPr>
        <w:t>pdat ook de leerlingen met een Groene of B</w:t>
      </w:r>
      <w:r w:rsidR="005405DA">
        <w:rPr>
          <w:rFonts w:ascii="Verdana" w:hAnsi="Verdana" w:cs="Arial"/>
          <w:sz w:val="20"/>
          <w:szCs w:val="20"/>
        </w:rPr>
        <w:t>lauwe kaart deze op tijd kunnen inleveren</w:t>
      </w:r>
      <w:r>
        <w:rPr>
          <w:rFonts w:ascii="Verdana" w:hAnsi="Verdana" w:cs="Arial"/>
          <w:sz w:val="20"/>
          <w:szCs w:val="20"/>
        </w:rPr>
        <w:t>)</w:t>
      </w:r>
    </w:p>
    <w:p w:rsidR="00C30574" w:rsidRPr="00CB3AC0" w:rsidRDefault="00C30574" w:rsidP="001550F7">
      <w:pPr>
        <w:rPr>
          <w:rFonts w:ascii="Verdana" w:hAnsi="Verdana" w:cs="Arial"/>
          <w:sz w:val="20"/>
          <w:szCs w:val="20"/>
        </w:rPr>
      </w:pPr>
    </w:p>
    <w:p w:rsidR="001550F7" w:rsidRPr="00CB3AC0" w:rsidRDefault="001550F7" w:rsidP="001550F7">
      <w:pPr>
        <w:rPr>
          <w:rFonts w:ascii="Verdana" w:hAnsi="Verdana" w:cs="Arial"/>
          <w:sz w:val="20"/>
          <w:szCs w:val="20"/>
        </w:rPr>
      </w:pPr>
      <w:r w:rsidRPr="00CB3AC0">
        <w:rPr>
          <w:rFonts w:ascii="Verdana" w:hAnsi="Verdana" w:cs="Arial"/>
          <w:sz w:val="20"/>
          <w:szCs w:val="20"/>
        </w:rPr>
        <w:t xml:space="preserve">Alle leerlingen blijven in het lokaal, </w:t>
      </w:r>
      <w:r w:rsidRPr="00CB3AC0">
        <w:rPr>
          <w:rFonts w:ascii="Verdana" w:hAnsi="Verdana" w:cs="Arial"/>
          <w:sz w:val="20"/>
          <w:szCs w:val="20"/>
          <w:u w:val="single"/>
        </w:rPr>
        <w:t xml:space="preserve">niet </w:t>
      </w:r>
      <w:r w:rsidRPr="00CB3AC0">
        <w:rPr>
          <w:rFonts w:ascii="Verdana" w:hAnsi="Verdana" w:cs="Arial"/>
          <w:sz w:val="20"/>
          <w:szCs w:val="20"/>
        </w:rPr>
        <w:t>toegestaan om eerder dan de eindtijd het lokaal te verlaten.</w:t>
      </w:r>
    </w:p>
    <w:p w:rsidR="001550F7" w:rsidRPr="00CB3AC0" w:rsidRDefault="001550F7" w:rsidP="001550F7">
      <w:pPr>
        <w:rPr>
          <w:rFonts w:ascii="Verdana" w:hAnsi="Verdana" w:cs="Arial"/>
          <w:sz w:val="20"/>
          <w:szCs w:val="20"/>
        </w:rPr>
      </w:pPr>
      <w:r w:rsidRPr="00CB3AC0">
        <w:rPr>
          <w:rFonts w:ascii="Verdana" w:hAnsi="Verdana" w:cs="Arial"/>
          <w:sz w:val="20"/>
          <w:szCs w:val="20"/>
        </w:rPr>
        <w:t xml:space="preserve">Leerlingen zijn </w:t>
      </w:r>
      <w:r w:rsidRPr="00CB3AC0">
        <w:rPr>
          <w:rFonts w:ascii="Verdana" w:hAnsi="Verdana" w:cs="Arial"/>
          <w:sz w:val="20"/>
          <w:szCs w:val="20"/>
          <w:u w:val="single"/>
        </w:rPr>
        <w:t>verplicht</w:t>
      </w:r>
      <w:r w:rsidRPr="00CB3AC0">
        <w:rPr>
          <w:rFonts w:ascii="Verdana" w:hAnsi="Verdana" w:cs="Arial"/>
          <w:sz w:val="20"/>
          <w:szCs w:val="20"/>
        </w:rPr>
        <w:t xml:space="preserve"> leerwerk mee te nemen voor de volgende dag(-en) en</w:t>
      </w:r>
      <w:r w:rsidR="00591DE2" w:rsidRPr="00CB3AC0">
        <w:rPr>
          <w:rFonts w:ascii="Verdana" w:hAnsi="Verdana" w:cs="Arial"/>
          <w:sz w:val="20"/>
          <w:szCs w:val="20"/>
        </w:rPr>
        <w:t>/of</w:t>
      </w:r>
      <w:r w:rsidRPr="00CB3AC0">
        <w:rPr>
          <w:rFonts w:ascii="Verdana" w:hAnsi="Verdana" w:cs="Arial"/>
          <w:sz w:val="20"/>
          <w:szCs w:val="20"/>
        </w:rPr>
        <w:t xml:space="preserve"> een leesboek. Na inleveren v/d toets, verplicht leren voor</w:t>
      </w:r>
      <w:r w:rsidR="00ED12EB" w:rsidRPr="00CB3AC0">
        <w:rPr>
          <w:rFonts w:ascii="Verdana" w:hAnsi="Verdana" w:cs="Arial"/>
          <w:sz w:val="20"/>
          <w:szCs w:val="20"/>
        </w:rPr>
        <w:t xml:space="preserve"> de </w:t>
      </w:r>
      <w:r w:rsidRPr="00CB3AC0">
        <w:rPr>
          <w:rFonts w:ascii="Verdana" w:hAnsi="Verdana" w:cs="Arial"/>
          <w:sz w:val="20"/>
          <w:szCs w:val="20"/>
        </w:rPr>
        <w:t>volgende toets of lezen.</w:t>
      </w:r>
    </w:p>
    <w:p w:rsidR="001550F7" w:rsidRPr="00CB3AC0" w:rsidRDefault="001550F7" w:rsidP="001550F7">
      <w:pPr>
        <w:rPr>
          <w:rFonts w:ascii="Verdana" w:hAnsi="Verdana" w:cs="Arial"/>
          <w:sz w:val="20"/>
          <w:szCs w:val="20"/>
        </w:rPr>
      </w:pPr>
    </w:p>
    <w:p w:rsidR="001550F7" w:rsidRPr="00CB3AC0" w:rsidRDefault="001550F7" w:rsidP="001550F7">
      <w:pPr>
        <w:rPr>
          <w:rFonts w:ascii="Verdana" w:hAnsi="Verdana" w:cs="Arial"/>
          <w:sz w:val="20"/>
          <w:szCs w:val="20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237"/>
        <w:gridCol w:w="3827"/>
      </w:tblGrid>
      <w:tr w:rsidR="001550F7" w:rsidRPr="00CB3AC0" w:rsidTr="003F4F5B">
        <w:trPr>
          <w:trHeight w:val="340"/>
        </w:trPr>
        <w:tc>
          <w:tcPr>
            <w:tcW w:w="3681" w:type="dxa"/>
            <w:shd w:val="clear" w:color="auto" w:fill="auto"/>
          </w:tcPr>
          <w:bookmarkEnd w:id="0"/>
          <w:bookmarkEnd w:id="1"/>
          <w:p w:rsidR="001550F7" w:rsidRPr="00CB3AC0" w:rsidRDefault="001550F7" w:rsidP="00C30574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Vak:</w:t>
            </w:r>
          </w:p>
        </w:tc>
        <w:tc>
          <w:tcPr>
            <w:tcW w:w="6237" w:type="dxa"/>
            <w:shd w:val="clear" w:color="auto" w:fill="auto"/>
          </w:tcPr>
          <w:p w:rsidR="001550F7" w:rsidRPr="00CB3AC0" w:rsidRDefault="001550F7" w:rsidP="00C30574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Toets omschrijving:</w:t>
            </w:r>
          </w:p>
        </w:tc>
        <w:tc>
          <w:tcPr>
            <w:tcW w:w="3827" w:type="dxa"/>
            <w:shd w:val="clear" w:color="auto" w:fill="auto"/>
          </w:tcPr>
          <w:p w:rsidR="001550F7" w:rsidRPr="00CB3AC0" w:rsidRDefault="00304848" w:rsidP="00C30574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M</w:t>
            </w:r>
            <w:r w:rsidR="001550F7" w:rsidRPr="00CB3AC0">
              <w:rPr>
                <w:rFonts w:ascii="Verdana" w:hAnsi="Verdana" w:cs="Arial"/>
                <w:sz w:val="20"/>
                <w:szCs w:val="20"/>
              </w:rPr>
              <w:t xml:space="preserve">obiel </w:t>
            </w:r>
            <w:r w:rsidRPr="00CB3AC0">
              <w:rPr>
                <w:rFonts w:ascii="Verdana" w:hAnsi="Verdana" w:cs="Arial"/>
                <w:sz w:val="20"/>
                <w:szCs w:val="20"/>
              </w:rPr>
              <w:t>in telefoontas.</w:t>
            </w:r>
          </w:p>
          <w:p w:rsidR="001550F7" w:rsidRPr="00CB3AC0" w:rsidRDefault="001550F7" w:rsidP="00C3057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550F7" w:rsidRPr="00CB3AC0" w:rsidRDefault="00ED12EB" w:rsidP="00C30574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 xml:space="preserve">Meenemen: proefwerkpapier, pen, potloden, </w:t>
            </w:r>
            <w:r w:rsidR="001550F7" w:rsidRPr="00CB3AC0">
              <w:rPr>
                <w:rFonts w:ascii="Verdana" w:hAnsi="Verdana" w:cs="Arial"/>
                <w:sz w:val="20"/>
                <w:szCs w:val="20"/>
              </w:rPr>
              <w:t xml:space="preserve">enz., leerwerk </w:t>
            </w:r>
            <w:r w:rsidRPr="00CB3AC0">
              <w:rPr>
                <w:rFonts w:ascii="Verdana" w:hAnsi="Verdana" w:cs="Arial"/>
                <w:sz w:val="20"/>
                <w:szCs w:val="20"/>
              </w:rPr>
              <w:t xml:space="preserve">voor het </w:t>
            </w:r>
            <w:r w:rsidR="001550F7" w:rsidRPr="00CB3AC0">
              <w:rPr>
                <w:rFonts w:ascii="Verdana" w:hAnsi="Verdana" w:cs="Arial"/>
                <w:sz w:val="20"/>
                <w:szCs w:val="20"/>
              </w:rPr>
              <w:t>volgend</w:t>
            </w:r>
            <w:r w:rsidRPr="00CB3AC0">
              <w:rPr>
                <w:rFonts w:ascii="Verdana" w:hAnsi="Verdana" w:cs="Arial"/>
                <w:sz w:val="20"/>
                <w:szCs w:val="20"/>
              </w:rPr>
              <w:t>e</w:t>
            </w:r>
            <w:r w:rsidR="001550F7" w:rsidRPr="00CB3AC0">
              <w:rPr>
                <w:rFonts w:ascii="Verdana" w:hAnsi="Verdana" w:cs="Arial"/>
                <w:sz w:val="20"/>
                <w:szCs w:val="20"/>
              </w:rPr>
              <w:t xml:space="preserve"> proefwerk, leesboek</w:t>
            </w:r>
          </w:p>
          <w:p w:rsidR="001550F7" w:rsidRPr="00CB3AC0" w:rsidRDefault="001550F7" w:rsidP="00C3057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550F7" w:rsidRPr="00CB3AC0" w:rsidRDefault="001550F7" w:rsidP="00C3057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B3AC0">
              <w:rPr>
                <w:rFonts w:ascii="Verdana" w:hAnsi="Verdana" w:cs="Arial"/>
                <w:b/>
                <w:sz w:val="20"/>
                <w:szCs w:val="20"/>
              </w:rPr>
              <w:t xml:space="preserve">Plus: </w:t>
            </w:r>
          </w:p>
        </w:tc>
      </w:tr>
      <w:tr w:rsidR="00681EB6" w:rsidRPr="00CB3AC0" w:rsidTr="005405DA">
        <w:trPr>
          <w:trHeight w:val="340"/>
        </w:trPr>
        <w:tc>
          <w:tcPr>
            <w:tcW w:w="3681" w:type="dxa"/>
            <w:shd w:val="clear" w:color="auto" w:fill="auto"/>
          </w:tcPr>
          <w:p w:rsidR="00681EB6" w:rsidRPr="00CB3AC0" w:rsidRDefault="00681EB6" w:rsidP="005405DA">
            <w:pPr>
              <w:rPr>
                <w:rFonts w:ascii="Verdana" w:hAnsi="Verdana" w:cs="Arial"/>
                <w:sz w:val="20"/>
                <w:szCs w:val="20"/>
              </w:rPr>
            </w:pPr>
            <w:r w:rsidRPr="0014774A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Engels</w:t>
            </w:r>
          </w:p>
        </w:tc>
        <w:tc>
          <w:tcPr>
            <w:tcW w:w="6237" w:type="dxa"/>
            <w:shd w:val="clear" w:color="auto" w:fill="auto"/>
          </w:tcPr>
          <w:p w:rsidR="00681EB6" w:rsidRPr="00CB3AC0" w:rsidRDefault="00681EB6" w:rsidP="005405D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Leesvaardigheidstoets</w:t>
            </w:r>
          </w:p>
        </w:tc>
        <w:tc>
          <w:tcPr>
            <w:tcW w:w="3827" w:type="dxa"/>
            <w:shd w:val="clear" w:color="auto" w:fill="auto"/>
          </w:tcPr>
          <w:p w:rsidR="00681EB6" w:rsidRPr="00CB3AC0" w:rsidRDefault="00681EB6" w:rsidP="005405D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Woordenboek E-N</w:t>
            </w:r>
          </w:p>
        </w:tc>
      </w:tr>
      <w:tr w:rsidR="00880CDD" w:rsidRPr="00CB3AC0" w:rsidTr="00880CDD">
        <w:trPr>
          <w:trHeight w:val="340"/>
        </w:trPr>
        <w:tc>
          <w:tcPr>
            <w:tcW w:w="3681" w:type="dxa"/>
            <w:shd w:val="clear" w:color="auto" w:fill="auto"/>
          </w:tcPr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</w:rPr>
            </w:pPr>
            <w:r w:rsidRPr="0014774A">
              <w:rPr>
                <w:rFonts w:ascii="Verdana" w:hAnsi="Verdana" w:cs="Arial"/>
                <w:color w:val="70AD47" w:themeColor="accent6"/>
                <w:sz w:val="20"/>
                <w:szCs w:val="20"/>
              </w:rPr>
              <w:lastRenderedPageBreak/>
              <w:t>Nederlands</w:t>
            </w:r>
          </w:p>
        </w:tc>
        <w:tc>
          <w:tcPr>
            <w:tcW w:w="6237" w:type="dxa"/>
            <w:shd w:val="clear" w:color="auto" w:fill="auto"/>
          </w:tcPr>
          <w:p w:rsidR="00347B7A" w:rsidRPr="0014774A" w:rsidRDefault="00347B7A" w:rsidP="00347B7A">
            <w:pPr>
              <w:rPr>
                <w:rFonts w:ascii="Verdana" w:hAnsi="Verdana"/>
                <w:sz w:val="20"/>
                <w:szCs w:val="20"/>
              </w:rPr>
            </w:pPr>
            <w:r w:rsidRPr="0014774A">
              <w:rPr>
                <w:rFonts w:ascii="Verdana" w:hAnsi="Verdana"/>
                <w:sz w:val="20"/>
                <w:szCs w:val="20"/>
              </w:rPr>
              <w:t>Leerstof: Hoofdstuk 6</w:t>
            </w:r>
          </w:p>
          <w:p w:rsidR="00880CDD" w:rsidRPr="00CB3AC0" w:rsidRDefault="00880CDD" w:rsidP="00880CDD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3827" w:type="dxa"/>
            <w:shd w:val="clear" w:color="auto" w:fill="auto"/>
          </w:tcPr>
          <w:p w:rsidR="00880CDD" w:rsidRPr="00CB3AC0" w:rsidRDefault="0014774A" w:rsidP="00880C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880CDD" w:rsidRPr="00CB3AC0" w:rsidTr="003F4F5B">
        <w:trPr>
          <w:trHeight w:val="340"/>
        </w:trPr>
        <w:tc>
          <w:tcPr>
            <w:tcW w:w="3681" w:type="dxa"/>
            <w:shd w:val="clear" w:color="auto" w:fill="auto"/>
          </w:tcPr>
          <w:p w:rsidR="00880CDD" w:rsidRPr="00CB3AC0" w:rsidRDefault="00880CDD" w:rsidP="00C30574">
            <w:pPr>
              <w:rPr>
                <w:rFonts w:ascii="Verdana" w:hAnsi="Verdana" w:cs="Arial"/>
                <w:sz w:val="20"/>
                <w:szCs w:val="20"/>
              </w:rPr>
            </w:pPr>
            <w:r w:rsidRPr="001B081C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Biologie</w:t>
            </w:r>
          </w:p>
        </w:tc>
        <w:tc>
          <w:tcPr>
            <w:tcW w:w="6237" w:type="dxa"/>
            <w:shd w:val="clear" w:color="auto" w:fill="auto"/>
          </w:tcPr>
          <w:p w:rsidR="00880CDD" w:rsidRPr="00CB3AC0" w:rsidRDefault="00880CDD" w:rsidP="009D39D8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/>
                <w:color w:val="000000"/>
                <w:sz w:val="20"/>
                <w:szCs w:val="20"/>
              </w:rPr>
              <w:t xml:space="preserve">Thema </w:t>
            </w:r>
            <w:r w:rsidR="009D39D8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880CDD" w:rsidRPr="00CB3AC0" w:rsidRDefault="00880CDD" w:rsidP="00C3057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80CDD" w:rsidRPr="00CB3AC0" w:rsidTr="003F4F5B">
        <w:trPr>
          <w:trHeight w:val="340"/>
        </w:trPr>
        <w:tc>
          <w:tcPr>
            <w:tcW w:w="3681" w:type="dxa"/>
            <w:shd w:val="clear" w:color="auto" w:fill="auto"/>
          </w:tcPr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</w:rPr>
            </w:pPr>
            <w:r w:rsidRPr="001B081C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Wiskunde</w:t>
            </w:r>
          </w:p>
        </w:tc>
        <w:tc>
          <w:tcPr>
            <w:tcW w:w="6237" w:type="dxa"/>
            <w:shd w:val="clear" w:color="auto" w:fill="auto"/>
          </w:tcPr>
          <w:p w:rsidR="00880CDD" w:rsidRPr="00CB3AC0" w:rsidRDefault="00C819BF" w:rsidP="00880C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Hoofdstuk 9</w:t>
            </w:r>
          </w:p>
        </w:tc>
        <w:tc>
          <w:tcPr>
            <w:tcW w:w="3827" w:type="dxa"/>
            <w:shd w:val="clear" w:color="auto" w:fill="auto"/>
          </w:tcPr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Ruitjesproefwerkpapier, geodriehoek en rekenmachine.</w:t>
            </w:r>
          </w:p>
        </w:tc>
      </w:tr>
      <w:tr w:rsidR="00880CDD" w:rsidRPr="00CB3AC0" w:rsidTr="003F4F5B">
        <w:trPr>
          <w:trHeight w:val="340"/>
        </w:trPr>
        <w:tc>
          <w:tcPr>
            <w:tcW w:w="3681" w:type="dxa"/>
            <w:shd w:val="clear" w:color="auto" w:fill="auto"/>
          </w:tcPr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</w:rPr>
            </w:pPr>
            <w:r w:rsidRPr="0014774A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Frans</w:t>
            </w:r>
          </w:p>
        </w:tc>
        <w:tc>
          <w:tcPr>
            <w:tcW w:w="6237" w:type="dxa"/>
            <w:shd w:val="clear" w:color="auto" w:fill="auto"/>
          </w:tcPr>
          <w:p w:rsidR="00347B7A" w:rsidRDefault="00347B7A" w:rsidP="00347B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Lees- + woordjestoets H5-6-7. Leren: alle woordjes H5-6-7 F-N.</w:t>
            </w:r>
          </w:p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80CDD" w:rsidRPr="00CB3AC0" w:rsidRDefault="00347B7A" w:rsidP="00880C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Géén woordenboek toegestaan</w:t>
            </w:r>
          </w:p>
        </w:tc>
      </w:tr>
      <w:tr w:rsidR="00880CDD" w:rsidRPr="00CB3AC0" w:rsidTr="003F4F5B">
        <w:trPr>
          <w:trHeight w:val="340"/>
        </w:trPr>
        <w:tc>
          <w:tcPr>
            <w:tcW w:w="3681" w:type="dxa"/>
            <w:shd w:val="clear" w:color="auto" w:fill="auto"/>
          </w:tcPr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</w:rPr>
            </w:pPr>
            <w:r w:rsidRPr="0040580E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Aardrijkskunde</w:t>
            </w:r>
          </w:p>
        </w:tc>
        <w:tc>
          <w:tcPr>
            <w:tcW w:w="6237" w:type="dxa"/>
            <w:shd w:val="clear" w:color="auto" w:fill="auto"/>
          </w:tcPr>
          <w:p w:rsidR="00CE07EF" w:rsidRPr="00CE07EF" w:rsidRDefault="00CE07EF" w:rsidP="00CE07EF">
            <w:pPr>
              <w:rPr>
                <w:rFonts w:ascii="Verdana" w:hAnsi="Verdana"/>
                <w:sz w:val="20"/>
                <w:szCs w:val="20"/>
              </w:rPr>
            </w:pPr>
            <w:r w:rsidRPr="00CE07EF">
              <w:rPr>
                <w:rFonts w:ascii="Verdana" w:hAnsi="Verdana"/>
                <w:sz w:val="20"/>
                <w:szCs w:val="20"/>
              </w:rPr>
              <w:t xml:space="preserve">VWO: </w:t>
            </w:r>
            <w:proofErr w:type="spellStart"/>
            <w:r w:rsidRPr="00CE07EF">
              <w:rPr>
                <w:rFonts w:ascii="Verdana" w:hAnsi="Verdana"/>
                <w:sz w:val="20"/>
                <w:szCs w:val="20"/>
              </w:rPr>
              <w:t>Hfst</w:t>
            </w:r>
            <w:proofErr w:type="spellEnd"/>
            <w:r w:rsidRPr="00CE07EF">
              <w:rPr>
                <w:rFonts w:ascii="Verdana" w:hAnsi="Verdana"/>
                <w:sz w:val="20"/>
                <w:szCs w:val="20"/>
              </w:rPr>
              <w:t xml:space="preserve"> 7 par 1 t/m 5 (inclusief basisboeknummers)</w:t>
            </w:r>
          </w:p>
          <w:p w:rsidR="00CE07EF" w:rsidRPr="00CE07EF" w:rsidRDefault="00CE07EF" w:rsidP="00CE07EF">
            <w:pPr>
              <w:rPr>
                <w:rFonts w:ascii="Verdana" w:hAnsi="Verdana"/>
                <w:sz w:val="20"/>
                <w:szCs w:val="20"/>
              </w:rPr>
            </w:pPr>
            <w:r w:rsidRPr="00CE07EF">
              <w:rPr>
                <w:rFonts w:ascii="Verdana" w:hAnsi="Verdana"/>
                <w:sz w:val="20"/>
                <w:szCs w:val="20"/>
              </w:rPr>
              <w:t xml:space="preserve">HAVO: </w:t>
            </w:r>
            <w:proofErr w:type="spellStart"/>
            <w:r w:rsidRPr="00CE07EF">
              <w:rPr>
                <w:rFonts w:ascii="Verdana" w:hAnsi="Verdana"/>
                <w:sz w:val="20"/>
                <w:szCs w:val="20"/>
              </w:rPr>
              <w:t>Hfst</w:t>
            </w:r>
            <w:proofErr w:type="spellEnd"/>
            <w:r w:rsidRPr="00CE07EF">
              <w:rPr>
                <w:rFonts w:ascii="Verdana" w:hAnsi="Verdana"/>
                <w:sz w:val="20"/>
                <w:szCs w:val="20"/>
              </w:rPr>
              <w:t xml:space="preserve"> 7 par 1 t/m 4 (inclusief basisboeknummers)</w:t>
            </w:r>
          </w:p>
          <w:p w:rsidR="0032002C" w:rsidRPr="00CB3AC0" w:rsidRDefault="0032002C" w:rsidP="0040580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80CDD" w:rsidRPr="00CB3AC0" w:rsidRDefault="0040580E" w:rsidP="00880CDD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FF0000"/>
                <w:sz w:val="20"/>
                <w:szCs w:val="20"/>
              </w:rPr>
              <w:t>nvt</w:t>
            </w:r>
            <w:proofErr w:type="spellEnd"/>
          </w:p>
        </w:tc>
      </w:tr>
      <w:tr w:rsidR="00880CDD" w:rsidRPr="00CB3AC0" w:rsidTr="003F4F5B">
        <w:trPr>
          <w:trHeight w:val="340"/>
        </w:trPr>
        <w:tc>
          <w:tcPr>
            <w:tcW w:w="3681" w:type="dxa"/>
            <w:shd w:val="clear" w:color="auto" w:fill="auto"/>
          </w:tcPr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</w:rPr>
            </w:pPr>
            <w:r w:rsidRPr="00681EB6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Geschiedenis</w:t>
            </w:r>
          </w:p>
        </w:tc>
        <w:tc>
          <w:tcPr>
            <w:tcW w:w="6237" w:type="dxa"/>
            <w:shd w:val="clear" w:color="auto" w:fill="auto"/>
          </w:tcPr>
          <w:p w:rsidR="00943608" w:rsidRDefault="00943608" w:rsidP="00880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H1c:</w:t>
            </w:r>
            <w:r w:rsidR="00681EB6">
              <w:rPr>
                <w:rFonts w:ascii="Calibri" w:hAnsi="Calibri"/>
                <w:color w:val="000000"/>
              </w:rPr>
              <w:t xml:space="preserve"> </w:t>
            </w:r>
            <w:r w:rsidR="00681EB6" w:rsidRPr="00681EB6">
              <w:rPr>
                <w:rFonts w:ascii="Verdana" w:hAnsi="Verdana"/>
                <w:sz w:val="20"/>
                <w:szCs w:val="20"/>
              </w:rPr>
              <w:t xml:space="preserve">De Romeinen, Imperium </w:t>
            </w:r>
            <w:proofErr w:type="spellStart"/>
            <w:r w:rsidR="00681EB6" w:rsidRPr="00681EB6">
              <w:rPr>
                <w:rFonts w:ascii="Verdana" w:hAnsi="Verdana"/>
                <w:sz w:val="20"/>
                <w:szCs w:val="20"/>
              </w:rPr>
              <w:t>Romanum</w:t>
            </w:r>
            <w:proofErr w:type="spellEnd"/>
            <w:r w:rsidR="00681EB6" w:rsidRPr="00681EB6">
              <w:rPr>
                <w:rFonts w:ascii="Verdana" w:hAnsi="Verdana"/>
                <w:sz w:val="20"/>
                <w:szCs w:val="20"/>
              </w:rPr>
              <w:t xml:space="preserve">, hoofdstuk 3, paragraaf 3.1 tot en met 3.5, </w:t>
            </w:r>
            <w:proofErr w:type="spellStart"/>
            <w:r w:rsidR="00681EB6" w:rsidRPr="00681EB6">
              <w:rPr>
                <w:rFonts w:ascii="Verdana" w:hAnsi="Verdana"/>
                <w:sz w:val="20"/>
                <w:szCs w:val="20"/>
              </w:rPr>
              <w:t>blz</w:t>
            </w:r>
            <w:proofErr w:type="spellEnd"/>
            <w:r w:rsidR="00681EB6" w:rsidRPr="00681EB6">
              <w:rPr>
                <w:rFonts w:ascii="Verdana" w:hAnsi="Verdana"/>
                <w:sz w:val="20"/>
                <w:szCs w:val="20"/>
              </w:rPr>
              <w:t xml:space="preserve"> 48 tot en met </w:t>
            </w:r>
            <w:proofErr w:type="spellStart"/>
            <w:r w:rsidR="00681EB6" w:rsidRPr="00681EB6">
              <w:rPr>
                <w:rFonts w:ascii="Verdana" w:hAnsi="Verdana"/>
                <w:sz w:val="20"/>
                <w:szCs w:val="20"/>
              </w:rPr>
              <w:t>blz</w:t>
            </w:r>
            <w:proofErr w:type="spellEnd"/>
            <w:r w:rsidR="00681EB6" w:rsidRPr="00681EB6">
              <w:rPr>
                <w:rFonts w:ascii="Verdana" w:hAnsi="Verdana"/>
                <w:sz w:val="20"/>
                <w:szCs w:val="20"/>
              </w:rPr>
              <w:t xml:space="preserve"> 66. Plus </w:t>
            </w:r>
            <w:proofErr w:type="spellStart"/>
            <w:r w:rsidR="00681EB6" w:rsidRPr="00681EB6">
              <w:rPr>
                <w:rFonts w:ascii="Verdana" w:hAnsi="Verdana"/>
                <w:sz w:val="20"/>
                <w:szCs w:val="20"/>
              </w:rPr>
              <w:t>blz</w:t>
            </w:r>
            <w:proofErr w:type="spellEnd"/>
            <w:r w:rsidR="00681EB6" w:rsidRPr="00681EB6">
              <w:rPr>
                <w:rFonts w:ascii="Verdana" w:hAnsi="Verdana"/>
                <w:sz w:val="20"/>
                <w:szCs w:val="20"/>
              </w:rPr>
              <w:t xml:space="preserve"> 67 de jaartallen 753, 44 voor Christus en 391 na Christus, plus begrippenlijst en kaart </w:t>
            </w:r>
            <w:proofErr w:type="spellStart"/>
            <w:r w:rsidR="00681EB6" w:rsidRPr="00681EB6">
              <w:rPr>
                <w:rFonts w:ascii="Verdana" w:hAnsi="Verdana"/>
                <w:sz w:val="20"/>
                <w:szCs w:val="20"/>
              </w:rPr>
              <w:t>blz</w:t>
            </w:r>
            <w:proofErr w:type="spellEnd"/>
            <w:r w:rsidR="00681EB6" w:rsidRPr="00681EB6">
              <w:rPr>
                <w:rFonts w:ascii="Verdana" w:hAnsi="Verdana"/>
                <w:sz w:val="20"/>
                <w:szCs w:val="20"/>
              </w:rPr>
              <w:t xml:space="preserve"> 68 en 69. Leerboek Feniks havo vwo 1. Aantekening Romeinse cijfers. (In schrift of map).</w:t>
            </w:r>
          </w:p>
          <w:p w:rsidR="00880CDD" w:rsidRDefault="00CE07EF" w:rsidP="00880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V1a: Hoofdstuk 4 en 5 (Middeleeuwen)</w:t>
            </w:r>
          </w:p>
          <w:p w:rsidR="00943608" w:rsidRPr="00CB3AC0" w:rsidRDefault="00943608" w:rsidP="00880C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80CDD" w:rsidRPr="00CB3AC0" w:rsidRDefault="00CE07EF" w:rsidP="00880CDD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FF0000"/>
                <w:sz w:val="20"/>
                <w:szCs w:val="20"/>
              </w:rPr>
              <w:t>nvt</w:t>
            </w:r>
            <w:proofErr w:type="spellEnd"/>
          </w:p>
        </w:tc>
      </w:tr>
      <w:tr w:rsidR="00880CDD" w:rsidRPr="00CB3AC0" w:rsidTr="003F4F5B">
        <w:trPr>
          <w:trHeight w:val="340"/>
        </w:trPr>
        <w:tc>
          <w:tcPr>
            <w:tcW w:w="3681" w:type="dxa"/>
            <w:shd w:val="clear" w:color="auto" w:fill="auto"/>
          </w:tcPr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</w:rPr>
            </w:pPr>
            <w:r w:rsidRPr="0014774A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Latijn</w:t>
            </w:r>
          </w:p>
        </w:tc>
        <w:tc>
          <w:tcPr>
            <w:tcW w:w="6237" w:type="dxa"/>
            <w:shd w:val="clear" w:color="auto" w:fill="auto"/>
          </w:tcPr>
          <w:p w:rsidR="00880CDD" w:rsidRPr="00CB3AC0" w:rsidRDefault="00CE07EF" w:rsidP="0014774A">
            <w:pPr>
              <w:pStyle w:val="Norma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V1</w:t>
            </w:r>
            <w:r w:rsidR="00880CDD" w:rsidRPr="00CB3AC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 plus: </w:t>
            </w:r>
            <w:r w:rsidR="0014774A">
              <w:rPr>
                <w:rFonts w:ascii="Verdana" w:eastAsia="Times New Roman" w:hAnsi="Verdana"/>
                <w:sz w:val="20"/>
                <w:szCs w:val="20"/>
              </w:rPr>
              <w:t>vaardigheidstoets</w:t>
            </w:r>
            <w:r w:rsidR="009D39D8">
              <w:rPr>
                <w:rFonts w:ascii="Verdana" w:eastAsia="Times New Roman" w:hAnsi="Verdana"/>
                <w:sz w:val="20"/>
                <w:szCs w:val="20"/>
              </w:rPr>
              <w:t>, vertaalopdracht</w:t>
            </w:r>
          </w:p>
        </w:tc>
        <w:tc>
          <w:tcPr>
            <w:tcW w:w="3827" w:type="dxa"/>
            <w:shd w:val="clear" w:color="auto" w:fill="auto"/>
          </w:tcPr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</w:tbl>
    <w:p w:rsidR="001550F7" w:rsidRPr="000F594F" w:rsidRDefault="001550F7" w:rsidP="001550F7">
      <w:pPr>
        <w:rPr>
          <w:rFonts w:ascii="Verdana" w:hAnsi="Verdana" w:cs="Arial"/>
          <w:sz w:val="20"/>
          <w:szCs w:val="20"/>
        </w:rPr>
      </w:pPr>
    </w:p>
    <w:p w:rsidR="0008605C" w:rsidRPr="000F594F" w:rsidRDefault="0008605C">
      <w:pPr>
        <w:rPr>
          <w:rFonts w:ascii="Verdana" w:hAnsi="Verdana"/>
          <w:sz w:val="20"/>
          <w:szCs w:val="20"/>
        </w:rPr>
      </w:pPr>
    </w:p>
    <w:sectPr w:rsidR="0008605C" w:rsidRPr="000F594F" w:rsidSect="004D74F5">
      <w:headerReference w:type="default" r:id="rId6"/>
      <w:pgSz w:w="16838" w:h="11906" w:orient="landscape"/>
      <w:pgMar w:top="1843" w:right="117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DA" w:rsidRDefault="005405DA">
      <w:r>
        <w:separator/>
      </w:r>
    </w:p>
  </w:endnote>
  <w:endnote w:type="continuationSeparator" w:id="0">
    <w:p w:rsidR="005405DA" w:rsidRDefault="0054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DA" w:rsidRDefault="005405DA">
      <w:r>
        <w:separator/>
      </w:r>
    </w:p>
  </w:footnote>
  <w:footnote w:type="continuationSeparator" w:id="0">
    <w:p w:rsidR="005405DA" w:rsidRDefault="0054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DA" w:rsidRDefault="005405DA" w:rsidP="00C30574">
    <w:pPr>
      <w:pStyle w:val="Voetteks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6824345</wp:posOffset>
          </wp:positionH>
          <wp:positionV relativeFrom="paragraph">
            <wp:posOffset>-94615</wp:posOffset>
          </wp:positionV>
          <wp:extent cx="880745" cy="400685"/>
          <wp:effectExtent l="0" t="0" r="0" b="0"/>
          <wp:wrapNone/>
          <wp:docPr id="8" name="Afbeelding 8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FA1">
      <w:rPr>
        <w:rFonts w:ascii="Verdana" w:hAnsi="Verdana"/>
        <w:sz w:val="20"/>
        <w:szCs w:val="20"/>
      </w:rPr>
      <w:t xml:space="preserve">Rooster toets week </w:t>
    </w:r>
    <w:r>
      <w:rPr>
        <w:rFonts w:ascii="Verdana" w:hAnsi="Verdana"/>
        <w:sz w:val="20"/>
        <w:szCs w:val="20"/>
      </w:rPr>
      <w:t xml:space="preserve">h1c </w:t>
    </w:r>
    <w:r w:rsidRPr="00F45FA1">
      <w:rPr>
        <w:rFonts w:ascii="Verdana" w:hAnsi="Verdana"/>
        <w:sz w:val="20"/>
        <w:szCs w:val="20"/>
      </w:rPr>
      <w:t>v</w:t>
    </w:r>
    <w:r>
      <w:rPr>
        <w:rFonts w:ascii="Verdana" w:hAnsi="Verdana"/>
        <w:sz w:val="20"/>
        <w:szCs w:val="20"/>
      </w:rPr>
      <w:t>1</w:t>
    </w:r>
    <w:r w:rsidRPr="00F45FA1">
      <w:rPr>
        <w:rFonts w:ascii="Verdana" w:hAnsi="Verdana"/>
        <w:sz w:val="20"/>
        <w:szCs w:val="20"/>
      </w:rPr>
      <w:t xml:space="preserve">a </w:t>
    </w:r>
    <w:r>
      <w:rPr>
        <w:rFonts w:ascii="Verdana" w:hAnsi="Verdana"/>
        <w:sz w:val="20"/>
        <w:szCs w:val="20"/>
      </w:rPr>
      <w:tab/>
      <w:t>juli 21</w:t>
    </w:r>
    <w:r>
      <w:rPr>
        <w:rFonts w:ascii="Verdana" w:hAnsi="Verdana"/>
        <w:sz w:val="20"/>
        <w:szCs w:val="20"/>
      </w:rPr>
      <w:tab/>
      <w:t>concept</w:t>
    </w:r>
  </w:p>
  <w:p w:rsidR="005405DA" w:rsidRDefault="005405DA" w:rsidP="00C30574">
    <w:pPr>
      <w:pStyle w:val="Voettekst"/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F7"/>
    <w:rsid w:val="00004D95"/>
    <w:rsid w:val="000327BD"/>
    <w:rsid w:val="00054095"/>
    <w:rsid w:val="000818D3"/>
    <w:rsid w:val="0008605C"/>
    <w:rsid w:val="000B6877"/>
    <w:rsid w:val="000E7D21"/>
    <w:rsid w:val="000F594F"/>
    <w:rsid w:val="00106660"/>
    <w:rsid w:val="0014774A"/>
    <w:rsid w:val="001550F7"/>
    <w:rsid w:val="001674B6"/>
    <w:rsid w:val="001743F9"/>
    <w:rsid w:val="00182E51"/>
    <w:rsid w:val="001B081C"/>
    <w:rsid w:val="001C7129"/>
    <w:rsid w:val="001D037C"/>
    <w:rsid w:val="001E1B1F"/>
    <w:rsid w:val="001F59CA"/>
    <w:rsid w:val="002A6147"/>
    <w:rsid w:val="002B66C6"/>
    <w:rsid w:val="00301D7E"/>
    <w:rsid w:val="00304848"/>
    <w:rsid w:val="0032002C"/>
    <w:rsid w:val="00347B7A"/>
    <w:rsid w:val="00391C00"/>
    <w:rsid w:val="00393A29"/>
    <w:rsid w:val="003F4F5B"/>
    <w:rsid w:val="00404664"/>
    <w:rsid w:val="0040580E"/>
    <w:rsid w:val="00432994"/>
    <w:rsid w:val="004340E9"/>
    <w:rsid w:val="004342EA"/>
    <w:rsid w:val="00470159"/>
    <w:rsid w:val="004C55AA"/>
    <w:rsid w:val="004D48CB"/>
    <w:rsid w:val="004D74F5"/>
    <w:rsid w:val="004E18BF"/>
    <w:rsid w:val="004F40A8"/>
    <w:rsid w:val="0051127B"/>
    <w:rsid w:val="00515E84"/>
    <w:rsid w:val="005405DA"/>
    <w:rsid w:val="00556C85"/>
    <w:rsid w:val="005831BF"/>
    <w:rsid w:val="00591DE2"/>
    <w:rsid w:val="005E7DFC"/>
    <w:rsid w:val="005F1AE7"/>
    <w:rsid w:val="005F7E1B"/>
    <w:rsid w:val="0060316D"/>
    <w:rsid w:val="00624132"/>
    <w:rsid w:val="00681EB6"/>
    <w:rsid w:val="006842C5"/>
    <w:rsid w:val="00684D0E"/>
    <w:rsid w:val="00694FC9"/>
    <w:rsid w:val="006A7C62"/>
    <w:rsid w:val="006C6E34"/>
    <w:rsid w:val="006F7CE7"/>
    <w:rsid w:val="00727784"/>
    <w:rsid w:val="00756221"/>
    <w:rsid w:val="00757B54"/>
    <w:rsid w:val="007820A9"/>
    <w:rsid w:val="007A27AB"/>
    <w:rsid w:val="007B76E3"/>
    <w:rsid w:val="007C7A43"/>
    <w:rsid w:val="007D2A07"/>
    <w:rsid w:val="00880CDD"/>
    <w:rsid w:val="008E544A"/>
    <w:rsid w:val="008F64C0"/>
    <w:rsid w:val="00943608"/>
    <w:rsid w:val="009D206E"/>
    <w:rsid w:val="009D39D8"/>
    <w:rsid w:val="009F00E4"/>
    <w:rsid w:val="009F33D2"/>
    <w:rsid w:val="00A21714"/>
    <w:rsid w:val="00A93199"/>
    <w:rsid w:val="00AC22E2"/>
    <w:rsid w:val="00AD69F5"/>
    <w:rsid w:val="00B02A0F"/>
    <w:rsid w:val="00B37675"/>
    <w:rsid w:val="00B83A0D"/>
    <w:rsid w:val="00B91636"/>
    <w:rsid w:val="00BB1765"/>
    <w:rsid w:val="00BC705D"/>
    <w:rsid w:val="00BC7EAA"/>
    <w:rsid w:val="00BD457A"/>
    <w:rsid w:val="00BD685D"/>
    <w:rsid w:val="00BE2209"/>
    <w:rsid w:val="00BE7339"/>
    <w:rsid w:val="00C26A91"/>
    <w:rsid w:val="00C30574"/>
    <w:rsid w:val="00C42E9E"/>
    <w:rsid w:val="00C541B2"/>
    <w:rsid w:val="00C819BF"/>
    <w:rsid w:val="00CA6551"/>
    <w:rsid w:val="00CB3AC0"/>
    <w:rsid w:val="00CE07EF"/>
    <w:rsid w:val="00CE5E71"/>
    <w:rsid w:val="00CE740B"/>
    <w:rsid w:val="00D21E4B"/>
    <w:rsid w:val="00D44FE0"/>
    <w:rsid w:val="00D750A2"/>
    <w:rsid w:val="00DA7068"/>
    <w:rsid w:val="00DC00EA"/>
    <w:rsid w:val="00E029AE"/>
    <w:rsid w:val="00E174A4"/>
    <w:rsid w:val="00E37DCC"/>
    <w:rsid w:val="00E46475"/>
    <w:rsid w:val="00E814BD"/>
    <w:rsid w:val="00EB4620"/>
    <w:rsid w:val="00EB5E96"/>
    <w:rsid w:val="00ED12EB"/>
    <w:rsid w:val="00ED2603"/>
    <w:rsid w:val="00EF59A9"/>
    <w:rsid w:val="00F15413"/>
    <w:rsid w:val="00F504DD"/>
    <w:rsid w:val="00F7755E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chartTrackingRefBased/>
  <w15:docId w15:val="{D2809276-4052-41B6-8845-B9F6DA00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50F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rsid w:val="001550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50F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5E7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E71"/>
    <w:rPr>
      <w:rFonts w:ascii="Segoe UI" w:eastAsia="Times New Roman" w:hAnsi="Segoe UI" w:cs="Segoe UI"/>
      <w:sz w:val="18"/>
      <w:szCs w:val="18"/>
      <w:lang w:eastAsia="nl-NL"/>
    </w:rPr>
  </w:style>
  <w:style w:type="paragraph" w:styleId="Normaalweb">
    <w:name w:val="Normal (Web)"/>
    <w:basedOn w:val="Standaard"/>
    <w:uiPriority w:val="99"/>
    <w:unhideWhenUsed/>
    <w:rsid w:val="006C6E34"/>
    <w:rPr>
      <w:rFonts w:eastAsiaTheme="minorHAnsi"/>
    </w:rPr>
  </w:style>
  <w:style w:type="paragraph" w:styleId="Koptekst">
    <w:name w:val="header"/>
    <w:basedOn w:val="Standaard"/>
    <w:link w:val="KoptekstChar"/>
    <w:uiPriority w:val="99"/>
    <w:unhideWhenUsed/>
    <w:rsid w:val="007820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20A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757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DD83899D</Template>
  <TotalTime>1679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Over- en Midden-Betuwe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Oosterink</dc:creator>
  <cp:keywords/>
  <dc:description/>
  <cp:lastModifiedBy>Chris Oosterink</cp:lastModifiedBy>
  <cp:revision>6</cp:revision>
  <cp:lastPrinted>2021-05-19T12:57:00Z</cp:lastPrinted>
  <dcterms:created xsi:type="dcterms:W3CDTF">2021-05-12T12:04:00Z</dcterms:created>
  <dcterms:modified xsi:type="dcterms:W3CDTF">2021-05-31T14:06:00Z</dcterms:modified>
</cp:coreProperties>
</file>